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t>Кому: [Наименование продавца (изготовителя, импортёра)]</w:t>
      </w:r>
    </w:p>
    <w:p>
      <w:pPr>
        <w:spacing w:after="0"/>
        <w:jc w:val="right"/>
      </w:pPr>
      <w:r>
        <w:t>Адрес: [юридический адрес продавца]</w:t>
      </w:r>
    </w:p>
    <w:p>
      <w:pPr>
        <w:spacing w:after="0"/>
        <w:jc w:val="right"/>
      </w:pPr>
    </w:p>
    <w:p>
      <w:pPr>
        <w:spacing w:after="0"/>
        <w:jc w:val="right"/>
      </w:pPr>
      <w:r>
        <w:t>От: [ФИО потребителя полностью]</w:t>
      </w:r>
    </w:p>
    <w:p>
      <w:pPr>
        <w:spacing w:after="0"/>
        <w:jc w:val="right"/>
      </w:pPr>
      <w:r>
        <w:t>Адрес: [адрес регистрации / для корреспонденции]</w:t>
      </w:r>
    </w:p>
    <w:p>
      <w:pPr>
        <w:spacing w:after="0"/>
        <w:jc w:val="right"/>
      </w:pPr>
      <w:r>
        <w:t>Телефон: [номер телефона]</w:t>
      </w:r>
    </w:p>
    <w:p>
      <w:pPr>
        <w:spacing w:after="0"/>
        <w:jc w:val="right"/>
      </w:pPr>
      <w:r>
        <w:t>E-mail: [адрес электронной почты]</w:t>
      </w:r>
    </w:p>
    <w:p/>
    <w:p>
      <w:pPr>
        <w:jc w:val="center"/>
      </w:pPr>
      <w:r>
        <w:rPr>
          <w:b/>
          <w:sz w:val="26"/>
        </w:rPr>
        <w:t>ЗАЯВЛЕНИЕ (ТРЕБОВАНИЕ)</w:t>
      </w:r>
    </w:p>
    <w:p>
      <w:pPr>
        <w:jc w:val="center"/>
      </w:pPr>
      <w:r>
        <w:rPr>
          <w:b/>
        </w:rPr>
        <w:t>о проведении гарантийного ремонта с вывозом (доставкой) техники</w:t>
        <w:br/>
        <w:t>силами и за счёт продавца</w:t>
      </w:r>
    </w:p>
    <w:p/>
    <w:p>
      <w:pPr>
        <w:ind w:firstLine="560"/>
        <w:jc w:val="both"/>
      </w:pPr>
      <w:r>
        <w:t>Я, [ФИО потребителя], являюсь собственником и потребителем товара — [наименование товара, модель] (далее — Товар), идентификационные данные: [серийный/идентификационный номер], [год изготовления]. Товар приобретён мной по договору [реквизиты договора купли-продажи] от [дата]. На Товар установлен гарантийный срок продолжительностью [срок], который на момент подачи настоящего заявления не истёк.</w:t>
      </w:r>
    </w:p>
    <w:p>
      <w:pPr>
        <w:ind w:firstLine="560"/>
        <w:jc w:val="both"/>
      </w:pPr>
      <w:r>
        <w:t>В процессе эксплуатации в Товаре выявлены недостатки производственного характера, возникшие не по моей вине и препятствующие нормальной эксплуатации:</w:t>
      </w:r>
    </w:p>
    <w:p>
      <w:pPr>
        <w:pStyle w:val="ListNumber"/>
        <w:jc w:val="both"/>
      </w:pPr>
      <w:r>
        <w:t>[недостаток 1];</w:t>
      </w:r>
    </w:p>
    <w:p>
      <w:pPr>
        <w:pStyle w:val="ListNumber"/>
        <w:jc w:val="both"/>
      </w:pPr>
      <w:r>
        <w:t>[недостаток 2];</w:t>
      </w:r>
    </w:p>
    <w:p>
      <w:pPr>
        <w:pStyle w:val="ListNumber"/>
        <w:jc w:val="both"/>
      </w:pPr>
      <w:r>
        <w:t>[недостаток 3].</w:t>
      </w:r>
    </w:p>
    <w:p>
      <w:pPr>
        <w:ind w:firstLine="560"/>
        <w:jc w:val="both"/>
      </w:pPr>
      <w:r>
        <w:t>В соответствии с пунктом 1 статьи 18 Закона РФ от 07.02.1992 № 2300-1 «О защите прав потребителей» (далее — Закон) при обнаружении в товаре недостатков потребитель вправе потребовать незамедлительного безвозмездного устранения недостатков товара.</w:t>
      </w:r>
    </w:p>
    <w:p>
      <w:pPr>
        <w:ind w:firstLine="560"/>
        <w:jc w:val="both"/>
      </w:pPr>
      <w:r>
        <w:t>Согласно пункту 7 статьи 18 Закона, доставка крупногабаритного товара и товара весом более пяти килограммов для ремонта, уценки, замены и (или) возврат их потребителю осуществляются силами и за счёт продавца (изготовителя, уполномоченной организации или уполномоченного индивидуального предпринимателя, импортёра). Товар является крупногабаритным и/или имеет вес более пяти килограммов, в связи с чем обязанность по его вывозу (доставке) для ремонта и возврату возлагается на продавца.</w:t>
      </w:r>
    </w:p>
    <w:p>
      <w:pPr>
        <w:ind w:firstLine="560"/>
        <w:jc w:val="both"/>
      </w:pPr>
      <w:r>
        <w:t>В силу пункта 1 статьи 20 Закона, срок устранения недостатков, определяемый письменным соглашением сторон, не может превышать сорок пять дней.</w:t>
      </w:r>
    </w:p>
    <w:p>
      <w:pPr>
        <w:jc w:val="both"/>
      </w:pPr>
      <w:r>
        <w:rPr>
          <w:b/>
        </w:rPr>
        <w:t>На основании изложенного, руководствуясь статьями 18 (пункты 1, 7) и 20 Закона, ТРЕБУЮ:</w:t>
      </w:r>
    </w:p>
    <w:p>
      <w:pPr>
        <w:pStyle w:val="ListNumber"/>
        <w:jc w:val="both"/>
      </w:pPr>
      <w:r>
        <w:t>организовать вывоз (забор) Товара для проведения гарантийного ремонта силами и за счёт продавца по адресу фактического нахождения Товара: [адрес нахождения товара] (телефон для согласования: [телефон]);</w:t>
      </w:r>
    </w:p>
    <w:p>
      <w:pPr>
        <w:pStyle w:val="ListNumber"/>
        <w:jc w:val="both"/>
      </w:pPr>
      <w:r>
        <w:t>безвозмездно устранить выявленные недостатки Товара в срок, не превышающий 45 дней, с письменным согласованием срока устранения недостатков;</w:t>
      </w:r>
    </w:p>
    <w:p>
      <w:pPr>
        <w:pStyle w:val="ListNumber"/>
        <w:jc w:val="both"/>
      </w:pPr>
      <w:r>
        <w:t>о дате и времени вывоза Товара уведомить меня заблаговременно по указанным контактам.</w:t>
      </w:r>
    </w:p>
    <w:p>
      <w:pPr>
        <w:ind w:firstLine="560"/>
        <w:jc w:val="both"/>
      </w:pPr>
      <w:r>
        <w:t>Прошу рассмотреть настоящее заявление и сообщить о принятом решении в письменной форме в течение [срок, например 10] дней с момента его получения по адресу: [адрес для ответа].</w:t>
      </w:r>
    </w:p>
    <w:p>
      <w:pPr>
        <w:ind w:firstLine="560"/>
        <w:jc w:val="both"/>
      </w:pPr>
      <w:r>
        <w:t>Предупреждаю, что при неисполнении продавцом обязанности по вывозу Товара я вправе осуществить доставку Товара самостоятельно и потребовать возмещения связанных с этим расходов (абзац второй пункта 7 статьи 18 Закона). За нарушение установленных статьёй 20 Закона сроков устранения недостатков продавец уплачивает потребителю неустойку (пеню) в размере одного процента цены товара за каждый день просрочки (статья 23 Закона). В случае неисполнения требований буду вынужден обратиться в суд с требованиями о понуждении к ремонту, взыскании неустойки, компенсации морального вреда (статья 15 Закона) и штрафа в размере 50 % от присуждённой суммы (пункт 6 статьи 13 Закона).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копия договора купли-продажи — на ___ л.;</w:t>
      </w:r>
    </w:p>
    <w:p>
      <w:pPr>
        <w:pStyle w:val="ListNumber"/>
      </w:pPr>
      <w:r>
        <w:t>копия гарантийного талона / документа о гарантии — на ___ л.;</w:t>
      </w:r>
    </w:p>
    <w:p>
      <w:pPr>
        <w:pStyle w:val="ListNumber"/>
      </w:pPr>
      <w:r>
        <w:t>[иные документы, подтверждающие наличие недостатков] — на ___ л.</w:t>
      </w:r>
    </w:p>
    <w:p/>
    <w:p>
      <w:r>
        <w:t>«____» __________ 20___ г.                    ______________ / [ФИО потребителя] 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